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322"/>
      </w:tblGrid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b/>
                <w:color w:val="000000"/>
                <w:sz w:val="56"/>
                <w:szCs w:val="56"/>
              </w:rPr>
              <w:t>Калинка, калинка, калинка моя!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В саду ягода малинка, малинка моя!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Ах! Под сосною </w:t>
            </w:r>
            <w:proofErr w:type="gramStart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под</w:t>
            </w:r>
            <w:proofErr w:type="gramEnd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 зеленою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Спать положите вы меня;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proofErr w:type="gramStart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Ай-люли</w:t>
            </w:r>
            <w:proofErr w:type="gramEnd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, люли, ай-люли,</w:t>
            </w: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 </w:t>
            </w: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люли,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Спать положит</w:t>
            </w:r>
            <w:bookmarkStart w:id="0" w:name="_GoBack"/>
            <w:bookmarkEnd w:id="0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е вы меня.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Калинка, калинка, калинка моя!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В саду ягода малинка, малинка моя!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Ах! </w:t>
            </w:r>
            <w:proofErr w:type="spellStart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Сосенушка</w:t>
            </w:r>
            <w:proofErr w:type="spellEnd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 ты зеленая,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Не шуми же надо мной!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proofErr w:type="gramStart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Ай-люли</w:t>
            </w:r>
            <w:proofErr w:type="gramEnd"/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, люли, ай-люли,</w:t>
            </w: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 xml:space="preserve"> </w:t>
            </w: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люли,</w:t>
            </w:r>
          </w:p>
        </w:tc>
      </w:tr>
      <w:tr w:rsidR="003B47F4" w:rsidRPr="00F93318" w:rsidTr="003B47F4">
        <w:tc>
          <w:tcPr>
            <w:tcW w:w="9322" w:type="dxa"/>
          </w:tcPr>
          <w:p w:rsidR="003B47F4" w:rsidRPr="00F93318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56"/>
              </w:rPr>
              <w:t>Не шуми же надо мной!</w:t>
            </w:r>
          </w:p>
        </w:tc>
      </w:tr>
    </w:tbl>
    <w:p w:rsidR="00BA21C9" w:rsidRDefault="00BA21C9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contextualSpacing/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  <w:t>Во поле береза стояла,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Во поле </w:t>
            </w:r>
            <w:proofErr w:type="gram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кудрявая</w:t>
            </w:r>
            <w:proofErr w:type="gram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 стояла,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Люли, </w:t>
            </w:r>
            <w:proofErr w:type="gram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люли</w:t>
            </w:r>
            <w:proofErr w:type="gram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 стояла. (2 р.)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Некому березу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заломати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Некому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кудряву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заломати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Люли, </w:t>
            </w:r>
            <w:proofErr w:type="gram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люли</w:t>
            </w:r>
            <w:proofErr w:type="gram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,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заломати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. (2 р.)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Как пойду я в лес, погуляю,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Белую березу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заломаю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.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Люли, </w:t>
            </w:r>
            <w:proofErr w:type="gram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люли</w:t>
            </w:r>
            <w:proofErr w:type="gram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,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заломаю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. (2 р.)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>
            <w:pPr>
              <w:contextualSpacing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lastRenderedPageBreak/>
              <w:t xml:space="preserve">Срежу с березы три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пруточка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,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contextualSpacing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Сделаю себе я три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гудочка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.</w:t>
            </w:r>
          </w:p>
        </w:tc>
      </w:tr>
      <w:tr w:rsidR="003B47F4" w:rsidRPr="003B47F4" w:rsidTr="003B47F4">
        <w:tc>
          <w:tcPr>
            <w:tcW w:w="9571" w:type="dxa"/>
          </w:tcPr>
          <w:p w:rsidR="003B47F4" w:rsidRPr="003B47F4" w:rsidRDefault="003B47F4" w:rsidP="003B47F4">
            <w:pPr>
              <w:contextualSpacing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Люли, </w:t>
            </w:r>
            <w:proofErr w:type="gram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люли</w:t>
            </w:r>
            <w:proofErr w:type="gram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, три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гудочка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. (2 р.)</w:t>
            </w:r>
          </w:p>
        </w:tc>
      </w:tr>
    </w:tbl>
    <w:p w:rsidR="003B47F4" w:rsidRDefault="003B47F4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  <w:t xml:space="preserve">- </w:t>
            </w:r>
            <w:proofErr w:type="spellStart"/>
            <w:r w:rsidRPr="003B47F4"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  <w:t>Солдатушки</w:t>
            </w:r>
            <w:proofErr w:type="spellEnd"/>
            <w:r w:rsidRPr="003B47F4"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  <w:t>, бравы ребятушки,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Где же ваши деды?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- Наши деды – славные победы,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Вот где наши деды!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 xml:space="preserve">- </w:t>
            </w:r>
            <w:proofErr w:type="spellStart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Солдатушки</w:t>
            </w:r>
            <w:proofErr w:type="spellEnd"/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, бравы ребятушки,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Где же ваши матки?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3B47F4">
            <w:pPr>
              <w:ind w:firstLine="142"/>
              <w:contextualSpacing/>
              <w:jc w:val="both"/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- Наши матки – белые палатки,</w:t>
            </w:r>
          </w:p>
        </w:tc>
      </w:tr>
      <w:tr w:rsidR="003B47F4" w:rsidRPr="003B47F4" w:rsidTr="00902319">
        <w:tc>
          <w:tcPr>
            <w:tcW w:w="9571" w:type="dxa"/>
          </w:tcPr>
          <w:p w:rsidR="003B47F4" w:rsidRPr="003B47F4" w:rsidRDefault="003B47F4" w:rsidP="00902319">
            <w:pPr>
              <w:rPr>
                <w:sz w:val="56"/>
              </w:rPr>
            </w:pPr>
            <w:r w:rsidRPr="003B47F4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Вот где наши матки!</w:t>
            </w:r>
          </w:p>
        </w:tc>
      </w:tr>
    </w:tbl>
    <w:p w:rsidR="003B47F4" w:rsidRDefault="003B47F4"/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ind w:firstLine="142"/>
              <w:contextualSpacing/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b/>
                <w:color w:val="000000"/>
                <w:sz w:val="56"/>
                <w:szCs w:val="28"/>
              </w:rPr>
              <w:t>Черный ворон, черный ворон,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Что ты вьешься надо мной?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Ты добычи не дождешься,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Черный ворон, я не твой!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Что ты когти распускаешь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Над моею головой?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F93318">
            <w:pPr>
              <w:rPr>
                <w:rFonts w:ascii="Times New Roman" w:hAnsi="Times New Roman" w:cs="Times New Roman"/>
                <w:color w:val="000000"/>
                <w:sz w:val="56"/>
                <w:szCs w:val="28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Иль добычу себе чаешь,</w:t>
            </w:r>
          </w:p>
        </w:tc>
      </w:tr>
      <w:tr w:rsidR="00F93318" w:rsidRPr="00F93318" w:rsidTr="00902319">
        <w:tc>
          <w:tcPr>
            <w:tcW w:w="9571" w:type="dxa"/>
          </w:tcPr>
          <w:p w:rsidR="00F93318" w:rsidRPr="00F93318" w:rsidRDefault="00F93318" w:rsidP="00902319">
            <w:pPr>
              <w:rPr>
                <w:sz w:val="56"/>
              </w:rPr>
            </w:pPr>
            <w:r w:rsidRPr="00F93318">
              <w:rPr>
                <w:rFonts w:ascii="Times New Roman" w:hAnsi="Times New Roman" w:cs="Times New Roman"/>
                <w:color w:val="000000"/>
                <w:sz w:val="56"/>
                <w:szCs w:val="28"/>
              </w:rPr>
              <w:t>Черный ворон, я не твой!</w:t>
            </w:r>
          </w:p>
        </w:tc>
      </w:tr>
    </w:tbl>
    <w:p w:rsidR="003B47F4" w:rsidRDefault="003B47F4"/>
    <w:p w:rsidR="003B47F4" w:rsidRDefault="003B47F4" w:rsidP="003B47F4">
      <w:pPr>
        <w:ind w:firstLine="142"/>
        <w:contextualSpacing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3B47F4" w:rsidRDefault="003B47F4"/>
    <w:sectPr w:rsidR="003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54"/>
    <w:rsid w:val="001F3554"/>
    <w:rsid w:val="003B47F4"/>
    <w:rsid w:val="00BA21C9"/>
    <w:rsid w:val="00C76B7C"/>
    <w:rsid w:val="00F9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B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B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2018-01-23T10:21:00Z</dcterms:created>
  <dcterms:modified xsi:type="dcterms:W3CDTF">2018-01-24T05:59:00Z</dcterms:modified>
</cp:coreProperties>
</file>